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54F4" w14:textId="77777777" w:rsidR="00F47A53" w:rsidRPr="00F47A53" w:rsidRDefault="00F47A53" w:rsidP="00F47A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F47A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Stornopodmínky</w:t>
      </w:r>
      <w:proofErr w:type="spellEnd"/>
      <w:r w:rsidRPr="00F47A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Letního dětského tábora </w:t>
      </w:r>
      <w:r w:rsidR="00494C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na </w:t>
      </w:r>
      <w:proofErr w:type="spellStart"/>
      <w:r w:rsidR="00494C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Markrabce</w:t>
      </w:r>
      <w:proofErr w:type="spellEnd"/>
      <w:r w:rsidR="00D41F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Pr="00F47A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(dále jen „Tábor“)</w:t>
      </w:r>
    </w:p>
    <w:p w14:paraId="7C9EFFEF" w14:textId="77777777" w:rsidR="00F47A53" w:rsidRPr="00F47A53" w:rsidRDefault="00F47A53" w:rsidP="00F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47A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I. Úvod</w:t>
      </w:r>
    </w:p>
    <w:p w14:paraId="7ACD7838" w14:textId="471DAD83" w:rsidR="00F47A53" w:rsidRPr="00F47A53" w:rsidRDefault="00F47A53" w:rsidP="00F4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dítěte (dále jen „rodič“) uzavřel s</w:t>
      </w:r>
      <w:r w:rsidR="00D41F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0213C" w:rsidRPr="0000213C">
        <w:rPr>
          <w:rFonts w:ascii="Times New Roman" w:eastAsia="Times New Roman" w:hAnsi="Times New Roman" w:cs="Times New Roman"/>
          <w:sz w:val="24"/>
          <w:szCs w:val="24"/>
          <w:lang w:eastAsia="cs-CZ"/>
        </w:rPr>
        <w:t>TK KOMPAS-</w:t>
      </w:r>
      <w:r w:rsidR="005E46B5">
        <w:rPr>
          <w:rFonts w:ascii="Times New Roman" w:eastAsia="Times New Roman" w:hAnsi="Times New Roman" w:cs="Times New Roman"/>
          <w:sz w:val="24"/>
          <w:szCs w:val="24"/>
          <w:lang w:eastAsia="cs-CZ"/>
        </w:rPr>
        <w:t>Praha</w:t>
      </w:r>
      <w:r w:rsidR="0000213C" w:rsidRPr="000021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0213C" w:rsidRPr="0000213C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="000021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0213C" w:rsidRPr="000021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„provozovatel“) smlouvu o pobytu dítěte na táboře (dále jen „smlouva“); tyto </w:t>
      </w:r>
      <w:proofErr w:type="spellStart"/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stornopodmínky</w:t>
      </w:r>
      <w:proofErr w:type="spellEnd"/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nedílnou součást této smlouvy. K uzavření smlouvy došlo okamžikem doručení „Při</w:t>
      </w:r>
      <w:r w:rsidR="00D41F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hlášky na tábor </w:t>
      </w:r>
      <w:r w:rsidR="00494C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proofErr w:type="spellStart"/>
      <w:r w:rsidR="00494C11">
        <w:rPr>
          <w:rFonts w:ascii="Times New Roman" w:eastAsia="Times New Roman" w:hAnsi="Times New Roman" w:cs="Times New Roman"/>
          <w:sz w:val="24"/>
          <w:szCs w:val="24"/>
          <w:lang w:eastAsia="cs-CZ"/>
        </w:rPr>
        <w:t>Markrabce</w:t>
      </w:r>
      <w:proofErr w:type="spellEnd"/>
      <w:r w:rsidR="00D41F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s vlastnoručním podpisem rodiče provozovateli nebo zaplacením plné částky za pobyt rodičem. </w:t>
      </w:r>
    </w:p>
    <w:p w14:paraId="3789FB0C" w14:textId="77777777" w:rsidR="00F47A53" w:rsidRPr="00F47A53" w:rsidRDefault="00F47A53" w:rsidP="00F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47A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II. Závazek provozovatele</w:t>
      </w:r>
    </w:p>
    <w:p w14:paraId="4370DB31" w14:textId="77777777" w:rsidR="00F47A53" w:rsidRPr="00F47A53" w:rsidRDefault="00F47A53" w:rsidP="00F4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 se zavazuje poskytnout dítěti pobyt na táboře v termínu označeném na přihlášce a to za dodržení veškerých hygienických a jiných právních norem. </w:t>
      </w:r>
    </w:p>
    <w:p w14:paraId="5B95CCDA" w14:textId="77777777" w:rsidR="00F47A53" w:rsidRPr="00F47A53" w:rsidRDefault="00F47A53" w:rsidP="00F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47A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III. Závazek rodiče</w:t>
      </w:r>
    </w:p>
    <w:p w14:paraId="1CE0B02C" w14:textId="77777777" w:rsidR="00F47A53" w:rsidRPr="00F47A53" w:rsidRDefault="00F47A53" w:rsidP="00F4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 se zavazuje zaplatit cenu pobytu dítěte na táboře v celkové výši nejpozději do konce měsíce </w:t>
      </w:r>
      <w:r w:rsidR="00494C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května</w:t>
      </w:r>
      <w:r w:rsidRPr="00F47A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roku, ve kterém se tábor koná. Pokud rodič cenu pobytu v této lhůtě nezaplatí, je provozovatel oprávněn od smlouvy odstoupit. </w:t>
      </w:r>
    </w:p>
    <w:p w14:paraId="72D34DD1" w14:textId="77777777" w:rsidR="00F47A53" w:rsidRPr="00F47A53" w:rsidRDefault="00F47A53" w:rsidP="00F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47A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IV. Výpověď smlouvy ze strany rodiče</w:t>
      </w:r>
    </w:p>
    <w:p w14:paraId="2F5D2FDB" w14:textId="77777777" w:rsidR="00F47A53" w:rsidRPr="00F47A53" w:rsidRDefault="00F47A53" w:rsidP="00F4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 je oprávněn vypovědět smlouvu: </w:t>
      </w:r>
    </w:p>
    <w:p w14:paraId="2501B1D0" w14:textId="77777777" w:rsidR="00F47A53" w:rsidRPr="00F47A53" w:rsidRDefault="00F47A53" w:rsidP="00F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do posledního kalen</w:t>
      </w:r>
      <w:r w:rsidR="00D41FD0">
        <w:rPr>
          <w:rFonts w:ascii="Times New Roman" w:eastAsia="Times New Roman" w:hAnsi="Times New Roman" w:cs="Times New Roman"/>
          <w:sz w:val="24"/>
          <w:szCs w:val="24"/>
          <w:lang w:eastAsia="cs-CZ"/>
        </w:rPr>
        <w:t>dářního dne měsíce května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roce konání běhu tábora, na který je dítě přihlášeno. V takovém případě provozovatel vrátí rodiči zaplacenou cenu pobytu v plné výši.</w:t>
      </w:r>
    </w:p>
    <w:p w14:paraId="4D0F3674" w14:textId="58959536" w:rsidR="00F47A53" w:rsidRPr="00F47A53" w:rsidRDefault="00F47A53" w:rsidP="00F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10 dnů před začátkem běhu tábora, na který je dítě přihlášeno, a to z důvodu nemoci či zranění dítěte, jež s ohledem na svůj charakter a na termín příslušného běhu tábora představují vážnou překážku pro účast dítěte na táboře. V takovém případě provozovatel vrátí zaplacenou cenu </w:t>
      </w:r>
      <w:r w:rsidR="007F0F13">
        <w:rPr>
          <w:rFonts w:ascii="Times New Roman" w:eastAsia="Times New Roman" w:hAnsi="Times New Roman" w:cs="Times New Roman"/>
          <w:sz w:val="24"/>
          <w:szCs w:val="24"/>
          <w:lang w:eastAsia="cs-CZ"/>
        </w:rPr>
        <w:t>poníženou o zálohu na tábor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. Zahájením běhu tábora se rozumí den a hodina</w:t>
      </w:r>
      <w:r w:rsidR="00DC09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odjezdu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Prahy,</w:t>
      </w:r>
    </w:p>
    <w:p w14:paraId="5BA8DB54" w14:textId="4A436FE8" w:rsidR="00F47A53" w:rsidRPr="00F47A53" w:rsidRDefault="00F47A53" w:rsidP="00F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10 dnů před začátkem běhu tábora, na který je dítě přihlášeno, a to z jiných důvodů nebo bez udání důvodu. V takovém případě provozovatel vrátí rodiči </w:t>
      </w:r>
      <w:proofErr w:type="gramStart"/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0%</w:t>
      </w:r>
      <w:proofErr w:type="gramEnd"/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pobytu a </w:t>
      </w:r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>70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z ceny pobytu zůstane provozovateli. Zahájením běhu tábora se rozumí den a hodina uvedená na přihlášce jako den a hodina odjezdu autobusů z Prahy, </w:t>
      </w:r>
    </w:p>
    <w:p w14:paraId="77F30186" w14:textId="07F01D72" w:rsidR="00F47A53" w:rsidRPr="00F47A53" w:rsidRDefault="00F47A53" w:rsidP="00F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okamžiku zahájení běhu tábora, na který je dítě přihlášeno, a to z důvodu nemoci či zranění dítěte, jež s ohledem na svůj charakter a na termín příslušného běhu tábora představují vážnou překážku pro účast dítěte na táboře. </w:t>
      </w:r>
      <w:r w:rsidR="002259BE"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V takovém případě rodiči nevzniká nárok na zaplacení jakékoliv finanční částky od provozovatele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08E73FB" w14:textId="517BBA7F" w:rsidR="00F47A53" w:rsidRPr="00F47A53" w:rsidRDefault="00F47A53" w:rsidP="00F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okamžiku zahájení běhu tábora, na který je dítě přihlášeno, a to z jiných důvodů nebo bez udání důvodu. </w:t>
      </w:r>
      <w:r w:rsidR="007F0F13"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V takovém případě rodiči nevzniká nárok na zaplacení jakékoliv finanční částky od provozovatele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1144621" w14:textId="21A6430E" w:rsidR="00F47A53" w:rsidRPr="00F47A53" w:rsidRDefault="00F47A53" w:rsidP="00F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průběhu tábora z jakéhokoliv důvodu či bez udání důvodu; rodiči v takovém případě nevzniká nárok na zaplacení jakékoliv finanční částky od provozovatele. </w:t>
      </w:r>
    </w:p>
    <w:p w14:paraId="21D33496" w14:textId="77777777" w:rsidR="00F47A53" w:rsidRPr="00F47A53" w:rsidRDefault="00F47A53" w:rsidP="00F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47A5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V. Výpověď smlouvy ze strany provozovatele</w:t>
      </w:r>
    </w:p>
    <w:p w14:paraId="3E9514BE" w14:textId="77777777" w:rsidR="00F47A53" w:rsidRPr="00F47A53" w:rsidRDefault="00F47A53" w:rsidP="00F4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 je oprávněn vypovědět smlouvu: </w:t>
      </w:r>
    </w:p>
    <w:p w14:paraId="784983FA" w14:textId="77777777" w:rsidR="00F47A53" w:rsidRPr="00F47A53" w:rsidRDefault="00F47A53" w:rsidP="00F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rodič poruší jakoukoliv svou povinnost vyplývající ze smlouvy či ze zákona. Jde zejména o povinnost před zahájením tábora doložit dobrý zdravotní stav dítěte (tzv. potvrzením o bezinfekčnosti) a povinnost předat vedoucímu příslušného běhu kartičku zdravotního pojištění dítěte. V takovém případě propadá zaplacená cena pobytu dítěte provozovateli coby smluvní pokuta.</w:t>
      </w:r>
    </w:p>
    <w:p w14:paraId="37590E8C" w14:textId="77777777" w:rsidR="00F47A53" w:rsidRPr="00F47A53" w:rsidRDefault="00F47A53" w:rsidP="00F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rodič uvede neúplné nebo nepřesné údaje o zdravotním stavu dítěte (včetně informace o prodělané nákaze vší nebo jiných parazitů v době 6 měsíců před zahájením příslušného běhu). V takovém případě propadá zaplacená cena pobytu dítěte provozovateli coby smluvní pokuta. Dítě může být po dohodě s rodičem na táboře ponecháno s tím, že rodič je povinen hradit veškeré s tím související náklady, jež by nevznikly, nebýt porušení povinnosti rodiče dle tohoto odstavce.</w:t>
      </w:r>
    </w:p>
    <w:p w14:paraId="6E8FED18" w14:textId="4480DA1B" w:rsidR="00F47A53" w:rsidRPr="00F47A53" w:rsidRDefault="00F47A53" w:rsidP="00F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průběhu tábora z důvodu nemoci či zranění dítěte, jež vznikly až v průběhu tábora a jež s ohledem na svůj charakter a na zbývající délku příslušného běhu tábora představují vážný důvod pro ukončení účasti dítěte na táboře. V takovém případě vrátí provozovatel rodiči poměrnou část ceny pobytu </w:t>
      </w:r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stravné 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odpovídající počtu dnů, po které již dítě na táboře nebude, maximálně však do výše </w:t>
      </w:r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% celkové ceny pobytu,</w:t>
      </w:r>
    </w:p>
    <w:p w14:paraId="2287A290" w14:textId="1162126B" w:rsidR="00F47A53" w:rsidRPr="00F47A53" w:rsidRDefault="00F47A53" w:rsidP="00F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z důvodů těžko překonatelných obtíží se sociální adaptací dítěte na kolektiv ostatních dětí na táboře a obecně na život na táboře (stýskání apod.). V případě uplatnění tohoto výpovědního důvodu provozovatel vrací rodiči poměrnou částku z ceny pobytu</w:t>
      </w:r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stravné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odpovídající počtu dnů, kdy již dítě na táboře nebude, maximálně však do výše </w:t>
      </w:r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% celkové ceny pobytu,</w:t>
      </w:r>
    </w:p>
    <w:p w14:paraId="48743711" w14:textId="3EA26772" w:rsidR="00F47A53" w:rsidRPr="00F47A53" w:rsidRDefault="00F47A53" w:rsidP="00F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důvodu vážných výchovných prohřešků ze strany dítěte; uplatnění tohoto výpovědního důvodu je výlučně v kompetenci hlavního vedoucího příslušného běhu tábora. V případě uplatnění tohoto výpovědního důvodu </w:t>
      </w:r>
      <w:r w:rsidR="002259BE"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nevzniká </w:t>
      </w:r>
      <w:r w:rsidR="002259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rodiči </w:t>
      </w:r>
      <w:r w:rsidR="002259BE"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 na zaplacení jakékoliv finanční částky od provozovatele</w:t>
      </w: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716F54" w14:textId="77777777" w:rsidR="00F47A53" w:rsidRPr="00F47A53" w:rsidRDefault="00F47A53" w:rsidP="00F47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A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Provozovatel je oprávněn vypovědět smlouvu též ústně i prostředky komunikace na dálku (např. telefonem). V případě výpovědi smlouvy ze strany provozovatele je rodič povinen dítě z tábora neprodleně odvézt v termínu dohodnutém s hlavním vedoucím tábora. </w:t>
      </w:r>
    </w:p>
    <w:p w14:paraId="73C8AF6C" w14:textId="77777777" w:rsidR="00E82A7B" w:rsidRDefault="00E82A7B"/>
    <w:sectPr w:rsidR="00E8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1457" w14:textId="77777777" w:rsidR="00A129D8" w:rsidRDefault="00A129D8" w:rsidP="005E46B5">
      <w:pPr>
        <w:spacing w:after="0" w:line="240" w:lineRule="auto"/>
      </w:pPr>
      <w:r>
        <w:separator/>
      </w:r>
    </w:p>
  </w:endnote>
  <w:endnote w:type="continuationSeparator" w:id="0">
    <w:p w14:paraId="7E124F3D" w14:textId="77777777" w:rsidR="00A129D8" w:rsidRDefault="00A129D8" w:rsidP="005E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1151" w14:textId="77777777" w:rsidR="00A129D8" w:rsidRDefault="00A129D8" w:rsidP="005E46B5">
      <w:pPr>
        <w:spacing w:after="0" w:line="240" w:lineRule="auto"/>
      </w:pPr>
      <w:r>
        <w:separator/>
      </w:r>
    </w:p>
  </w:footnote>
  <w:footnote w:type="continuationSeparator" w:id="0">
    <w:p w14:paraId="24A789FF" w14:textId="77777777" w:rsidR="00A129D8" w:rsidRDefault="00A129D8" w:rsidP="005E4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916E1"/>
    <w:multiLevelType w:val="multilevel"/>
    <w:tmpl w:val="BBA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05838"/>
    <w:multiLevelType w:val="multilevel"/>
    <w:tmpl w:val="309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53"/>
    <w:rsid w:val="0000213C"/>
    <w:rsid w:val="002259BE"/>
    <w:rsid w:val="00494C11"/>
    <w:rsid w:val="005E46B5"/>
    <w:rsid w:val="00642E4D"/>
    <w:rsid w:val="007F0F13"/>
    <w:rsid w:val="009042EB"/>
    <w:rsid w:val="00A129D8"/>
    <w:rsid w:val="00D41FD0"/>
    <w:rsid w:val="00DA430A"/>
    <w:rsid w:val="00DC098A"/>
    <w:rsid w:val="00E82A7B"/>
    <w:rsid w:val="00F47A53"/>
    <w:rsid w:val="00F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B1768"/>
  <w15:docId w15:val="{28BF6262-0739-4285-B17E-47608F96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A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A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4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7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5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9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Löwenhöfferová Radka</dc:creator>
  <cp:lastModifiedBy>Švestka Jaroslav</cp:lastModifiedBy>
  <cp:revision>8</cp:revision>
  <dcterms:created xsi:type="dcterms:W3CDTF">2016-12-12T13:55:00Z</dcterms:created>
  <dcterms:modified xsi:type="dcterms:W3CDTF">2023-07-21T15:04:00Z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992a7d-542b-44f7-8b4e-4a8cd39e7288_Enabled">
    <vt:lpwstr>true</vt:lpwstr>
  </property>
  <property fmtid="{D5CDD505-2E9C-101B-9397-08002B2CF9AE}" pid="3" name="MSIP_Label_eb992a7d-542b-44f7-8b4e-4a8cd39e7288_SetDate">
    <vt:lpwstr>2022-02-01T15:20:35Z</vt:lpwstr>
  </property>
  <property fmtid="{D5CDD505-2E9C-101B-9397-08002B2CF9AE}" pid="4" name="MSIP_Label_eb992a7d-542b-44f7-8b4e-4a8cd39e7288_Method">
    <vt:lpwstr>Privileged</vt:lpwstr>
  </property>
  <property fmtid="{D5CDD505-2E9C-101B-9397-08002B2CF9AE}" pid="5" name="MSIP_Label_eb992a7d-542b-44f7-8b4e-4a8cd39e7288_Name">
    <vt:lpwstr>eb992a7d-542b-44f7-8b4e-4a8cd39e7288</vt:lpwstr>
  </property>
  <property fmtid="{D5CDD505-2E9C-101B-9397-08002B2CF9AE}" pid="6" name="MSIP_Label_eb992a7d-542b-44f7-8b4e-4a8cd39e7288_SiteId">
    <vt:lpwstr>a491f8c5-c721-4e53-b604-6f27e7e4565d</vt:lpwstr>
  </property>
  <property fmtid="{D5CDD505-2E9C-101B-9397-08002B2CF9AE}" pid="7" name="MSIP_Label_eb992a7d-542b-44f7-8b4e-4a8cd39e7288_ActionId">
    <vt:lpwstr>483db59b-6ffb-49a7-8101-8e505ce8c92a</vt:lpwstr>
  </property>
  <property fmtid="{D5CDD505-2E9C-101B-9397-08002B2CF9AE}" pid="8" name="MSIP_Label_eb992a7d-542b-44f7-8b4e-4a8cd39e7288_ContentBits">
    <vt:lpwstr>0</vt:lpwstr>
  </property>
  <property fmtid="{D5CDD505-2E9C-101B-9397-08002B2CF9AE}" pid="9" name="MSIP_Label_0ed5c952-8689-46c9-8fb3-4de166b1e42d_Enabled">
    <vt:lpwstr>true</vt:lpwstr>
  </property>
  <property fmtid="{D5CDD505-2E9C-101B-9397-08002B2CF9AE}" pid="10" name="MSIP_Label_0ed5c952-8689-46c9-8fb3-4de166b1e42d_SetDate">
    <vt:lpwstr>2023-07-21T15:04:23Z</vt:lpwstr>
  </property>
  <property fmtid="{D5CDD505-2E9C-101B-9397-08002B2CF9AE}" pid="11" name="MSIP_Label_0ed5c952-8689-46c9-8fb3-4de166b1e42d_Method">
    <vt:lpwstr>Standard</vt:lpwstr>
  </property>
  <property fmtid="{D5CDD505-2E9C-101B-9397-08002B2CF9AE}" pid="12" name="MSIP_Label_0ed5c952-8689-46c9-8fb3-4de166b1e42d_Name">
    <vt:lpwstr>C0 - Public</vt:lpwstr>
  </property>
  <property fmtid="{D5CDD505-2E9C-101B-9397-08002B2CF9AE}" pid="13" name="MSIP_Label_0ed5c952-8689-46c9-8fb3-4de166b1e42d_SiteId">
    <vt:lpwstr>c79e7c80-cff5-4503-b468-3702cea89272</vt:lpwstr>
  </property>
  <property fmtid="{D5CDD505-2E9C-101B-9397-08002B2CF9AE}" pid="14" name="MSIP_Label_0ed5c952-8689-46c9-8fb3-4de166b1e42d_ActionId">
    <vt:lpwstr>de55e0d8-9954-4891-96a6-8dce89509c36</vt:lpwstr>
  </property>
  <property fmtid="{D5CDD505-2E9C-101B-9397-08002B2CF9AE}" pid="15" name="MSIP_Label_0ed5c952-8689-46c9-8fb3-4de166b1e42d_ContentBits">
    <vt:lpwstr>0</vt:lpwstr>
  </property>
  <property fmtid="{D5CDD505-2E9C-101B-9397-08002B2CF9AE}" pid="16" name="Kod_Duvernosti">
    <vt:lpwstr>KB_C0_PUBLIC_239304</vt:lpwstr>
  </property>
</Properties>
</file>